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E0" w:rsidRPr="00574DE0" w:rsidRDefault="00212FE0" w:rsidP="00212FE0">
      <w:pPr>
        <w:jc w:val="center"/>
        <w:rPr>
          <w:b/>
          <w:lang w:val="it-IT"/>
        </w:rPr>
      </w:pPr>
      <w:r w:rsidRPr="00574DE0">
        <w:rPr>
          <w:b/>
          <w:lang w:val="it-IT"/>
        </w:rPr>
        <w:t xml:space="preserve">Rezultati I </w:t>
      </w:r>
      <w:r w:rsidR="00251B7C" w:rsidRPr="00574DE0">
        <w:rPr>
          <w:b/>
          <w:lang w:val="it-IT"/>
        </w:rPr>
        <w:t xml:space="preserve">i II </w:t>
      </w:r>
      <w:r w:rsidRPr="00574DE0">
        <w:rPr>
          <w:b/>
          <w:lang w:val="it-IT"/>
        </w:rPr>
        <w:t>kolokvijuma</w:t>
      </w:r>
    </w:p>
    <w:tbl>
      <w:tblPr>
        <w:tblStyle w:val="TableGrid"/>
        <w:tblW w:w="10157" w:type="dxa"/>
        <w:jc w:val="center"/>
        <w:tblInd w:w="-977" w:type="dxa"/>
        <w:tblLook w:val="04A0"/>
      </w:tblPr>
      <w:tblGrid>
        <w:gridCol w:w="2786"/>
        <w:gridCol w:w="4253"/>
        <w:gridCol w:w="1559"/>
        <w:gridCol w:w="1559"/>
      </w:tblGrid>
      <w:tr w:rsidR="00DF3274" w:rsidRPr="004C34BD" w:rsidTr="00DF3274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9A080E" w:rsidRDefault="00DF3274" w:rsidP="00B64BB2">
            <w:pPr>
              <w:jc w:val="center"/>
              <w:rPr>
                <w:rFonts w:asciiTheme="minorHAnsi" w:hAnsiTheme="minorHAnsi" w:cs="TimesNewRoman"/>
                <w:b/>
                <w:sz w:val="20"/>
                <w:szCs w:val="20"/>
              </w:rPr>
            </w:pPr>
            <w:r w:rsidRPr="009A080E">
              <w:rPr>
                <w:rFonts w:asciiTheme="minorHAnsi" w:hAnsiTheme="minorHAnsi" w:cs="TimesNewRoman"/>
                <w:b/>
                <w:sz w:val="20"/>
                <w:szCs w:val="20"/>
              </w:rPr>
              <w:t xml:space="preserve">STUDIJSKI PROGRAM: </w:t>
            </w:r>
          </w:p>
          <w:p w:rsidR="00DF3274" w:rsidRPr="004C34BD" w:rsidRDefault="00DF3274" w:rsidP="00212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A080E"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Sportski</w:t>
            </w:r>
            <w:proofErr w:type="spellEnd"/>
            <w:r w:rsidRPr="009A080E"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A080E">
              <w:rPr>
                <w:rFonts w:asciiTheme="minorHAnsi" w:hAnsiTheme="minorHAnsi" w:cs="TimesNewRoman,Bold"/>
                <w:b/>
                <w:bCs/>
                <w:sz w:val="20"/>
                <w:szCs w:val="20"/>
              </w:rPr>
              <w:t>treneri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9A080E" w:rsidRDefault="00DF3274" w:rsidP="00B64BB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9A080E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Sportski</w:t>
            </w:r>
            <w:proofErr w:type="spellEnd"/>
            <w:r w:rsidRPr="009A080E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080E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menadžment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Default="00DF3274" w:rsidP="00B64B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kolkvijum</w:t>
            </w:r>
            <w:proofErr w:type="spellEnd"/>
          </w:p>
          <w:p w:rsidR="00DF3274" w:rsidRPr="009A080E" w:rsidRDefault="00DF3274" w:rsidP="00B64BB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max </w:t>
            </w:r>
            <w:r w:rsidRPr="009A080E">
              <w:rPr>
                <w:rFonts w:asciiTheme="minorHAnsi" w:hAnsiTheme="minorHAnsi"/>
                <w:b/>
                <w:sz w:val="20"/>
                <w:szCs w:val="20"/>
              </w:rPr>
              <w:t xml:space="preserve">20 </w:t>
            </w:r>
            <w:proofErr w:type="spellStart"/>
            <w:r w:rsidRPr="009A080E">
              <w:rPr>
                <w:rFonts w:asciiTheme="minorHAnsi" w:hAnsiTheme="minorHAnsi"/>
                <w:b/>
                <w:sz w:val="20"/>
                <w:szCs w:val="20"/>
              </w:rPr>
              <w:t>poena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4" w:rsidRDefault="00DF3274" w:rsidP="00CE0C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kolokvijum</w:t>
            </w:r>
            <w:proofErr w:type="spellEnd"/>
          </w:p>
          <w:p w:rsidR="00DF3274" w:rsidRPr="009A080E" w:rsidRDefault="00DF3274" w:rsidP="00CE0C3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max </w:t>
            </w:r>
            <w:r w:rsidRPr="009A080E">
              <w:rPr>
                <w:rFonts w:asciiTheme="minorHAnsi" w:hAnsiTheme="minorHAnsi"/>
                <w:b/>
                <w:sz w:val="20"/>
                <w:szCs w:val="20"/>
              </w:rPr>
              <w:t xml:space="preserve">20 </w:t>
            </w:r>
            <w:proofErr w:type="spellStart"/>
            <w:r w:rsidRPr="009A080E">
              <w:rPr>
                <w:rFonts w:asciiTheme="minorHAnsi" w:hAnsiTheme="minorHAnsi"/>
                <w:b/>
                <w:sz w:val="20"/>
                <w:szCs w:val="20"/>
              </w:rPr>
              <w:t>poena</w:t>
            </w:r>
            <w:proofErr w:type="spellEnd"/>
          </w:p>
        </w:tc>
      </w:tr>
      <w:tr w:rsidR="00DF3274" w:rsidRPr="004C34BD" w:rsidTr="00DF3274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4C34BD" w:rsidRDefault="00DF3274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>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601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4C34BD" w:rsidRDefault="00DF3274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Ahmetović</w:t>
            </w:r>
            <w:proofErr w:type="spellEnd"/>
            <w:r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Eldar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4C34BD" w:rsidRDefault="00DF3274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4" w:rsidRPr="004C34BD" w:rsidRDefault="00251B7C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DF3274"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DF3274" w:rsidRPr="004C34BD" w:rsidTr="00DF3274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4C34BD" w:rsidRDefault="00DF3274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1600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4C34BD" w:rsidRDefault="00DF3274" w:rsidP="00212FE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Đeljošević</w:t>
            </w:r>
            <w:proofErr w:type="spellEnd"/>
            <w:r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4C34BD" w:rsidRDefault="00DF3274" w:rsidP="00212F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4" w:rsidRPr="004C34BD" w:rsidRDefault="00251B7C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r w:rsidR="00DF3274">
              <w:rPr>
                <w:rFonts w:asciiTheme="minorHAnsi" w:hAnsiTheme="minorHAnsi"/>
                <w:sz w:val="20"/>
                <w:szCs w:val="20"/>
              </w:rPr>
              <w:t>.0</w:t>
            </w:r>
          </w:p>
        </w:tc>
      </w:tr>
      <w:tr w:rsidR="00DF3274" w:rsidRPr="004C34BD" w:rsidTr="00DF3274">
        <w:trPr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4C34BD" w:rsidRDefault="00DF3274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1609</w:t>
            </w:r>
            <w:r w:rsidRPr="004C34BD">
              <w:rPr>
                <w:rFonts w:ascii="Helvetica" w:hAnsi="Helvetica" w:cs="Helvetica"/>
                <w:bCs/>
                <w:sz w:val="20"/>
                <w:szCs w:val="20"/>
              </w:rPr>
              <w:t xml:space="preserve"> / 1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4C34BD" w:rsidRDefault="00DF3274" w:rsidP="00B64BB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Cs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Bećirović</w:t>
            </w:r>
            <w:proofErr w:type="spellEnd"/>
            <w:r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Cs/>
                <w:sz w:val="20"/>
                <w:szCs w:val="20"/>
              </w:rPr>
              <w:t>Irfan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274" w:rsidRPr="004C34BD" w:rsidRDefault="00DF3274" w:rsidP="00B64BB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74" w:rsidRPr="004C34BD" w:rsidRDefault="00251B7C" w:rsidP="00CE0C3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 w:rsidR="00DF3274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</w:tbl>
    <w:p w:rsidR="00A75DDE" w:rsidRDefault="00A75DDE"/>
    <w:sectPr w:rsidR="00A75DDE" w:rsidSect="00A75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FE0"/>
    <w:rsid w:val="00212FE0"/>
    <w:rsid w:val="00251B7C"/>
    <w:rsid w:val="00574DE0"/>
    <w:rsid w:val="00A75DDE"/>
    <w:rsid w:val="00DF3274"/>
    <w:rsid w:val="00F0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LINK servis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User</cp:lastModifiedBy>
  <cp:revision>2</cp:revision>
  <dcterms:created xsi:type="dcterms:W3CDTF">2019-01-02T17:19:00Z</dcterms:created>
  <dcterms:modified xsi:type="dcterms:W3CDTF">2019-01-02T17:19:00Z</dcterms:modified>
</cp:coreProperties>
</file>